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CDB" w:rsidRPr="00A50B2F" w:rsidRDefault="00A50B2F">
      <w:pPr>
        <w:pStyle w:val="TextA"/>
        <w:spacing w:line="288" w:lineRule="auto"/>
        <w:rPr>
          <w:b/>
          <w:bCs/>
          <w:sz w:val="24"/>
          <w:szCs w:val="24"/>
          <w:lang w:val="de-AT"/>
        </w:rPr>
      </w:pPr>
      <w:r w:rsidRPr="00A50B2F">
        <w:rPr>
          <w:b/>
          <w:bCs/>
          <w:sz w:val="24"/>
          <w:szCs w:val="24"/>
          <w:lang w:val="de-AT"/>
        </w:rPr>
        <w:t>Residenz – Frü</w:t>
      </w:r>
      <w:r w:rsidRPr="00A50B2F">
        <w:rPr>
          <w:b/>
          <w:bCs/>
          <w:sz w:val="24"/>
          <w:szCs w:val="24"/>
          <w:lang w:val="de-AT"/>
        </w:rPr>
        <w:t>he Jahre eines Literaturverlags</w:t>
      </w: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7. Juli bis 5. Oktober 2021</w:t>
      </w:r>
    </w:p>
    <w:p w:rsidR="00053CDB" w:rsidRPr="00A50B2F" w:rsidRDefault="00053CDB">
      <w:pPr>
        <w:spacing w:line="288" w:lineRule="auto"/>
        <w:rPr>
          <w:sz w:val="20"/>
          <w:szCs w:val="20"/>
          <w:lang w:val="de-AT"/>
        </w:rPr>
      </w:pPr>
    </w:p>
    <w:p w:rsidR="00053CDB" w:rsidRPr="00A50B2F" w:rsidRDefault="00A50B2F">
      <w:pPr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Presseführung: 5. Juli 2021, 10:30 Uhr</w:t>
      </w:r>
    </w:p>
    <w:p w:rsidR="00053CDB" w:rsidRPr="00A50B2F" w:rsidRDefault="00053CDB">
      <w:pPr>
        <w:spacing w:line="288" w:lineRule="auto"/>
        <w:rPr>
          <w:lang w:val="de-AT"/>
        </w:rPr>
      </w:pP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Ausstellungser</w:t>
      </w:r>
      <w:r w:rsidRPr="00A50B2F">
        <w:rPr>
          <w:sz w:val="20"/>
          <w:szCs w:val="20"/>
          <w:lang w:val="de-AT"/>
        </w:rPr>
        <w:t>ö</w:t>
      </w:r>
      <w:r w:rsidRPr="00A50B2F">
        <w:rPr>
          <w:sz w:val="20"/>
          <w:szCs w:val="20"/>
          <w:lang w:val="de-AT"/>
        </w:rPr>
        <w:t>ffnung: 6. Juli 2021, 19 Uhr</w:t>
      </w: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Ausstellungsdauer: 7. Juli bis 5. Oktober 2021</w:t>
      </w: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Ö</w:t>
      </w:r>
      <w:r w:rsidRPr="00A50B2F">
        <w:rPr>
          <w:sz w:val="20"/>
          <w:szCs w:val="20"/>
          <w:lang w:val="de-AT"/>
        </w:rPr>
        <w:t>ffnungszeiten: Di–So, 10 bis 15 Uhr</w:t>
      </w:r>
    </w:p>
    <w:p w:rsidR="00053CDB" w:rsidRPr="00A50B2F" w:rsidRDefault="00053CDB">
      <w:pPr>
        <w:spacing w:line="288" w:lineRule="auto"/>
        <w:rPr>
          <w:sz w:val="20"/>
          <w:szCs w:val="20"/>
          <w:lang w:val="de-AT"/>
        </w:rPr>
      </w:pP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 xml:space="preserve">Wie kaum </w:t>
      </w:r>
      <w:r w:rsidRPr="00A50B2F">
        <w:rPr>
          <w:sz w:val="20"/>
          <w:szCs w:val="20"/>
          <w:lang w:val="de-AT"/>
        </w:rPr>
        <w:t>ein anderer Verlag nach 1945 hat Residenz die zeitgen</w:t>
      </w:r>
      <w:r w:rsidRPr="00A50B2F">
        <w:rPr>
          <w:sz w:val="20"/>
          <w:szCs w:val="20"/>
          <w:lang w:val="de-AT"/>
        </w:rPr>
        <w:t>ö</w:t>
      </w:r>
      <w:r w:rsidRPr="00A50B2F">
        <w:rPr>
          <w:sz w:val="20"/>
          <w:szCs w:val="20"/>
          <w:lang w:val="de-AT"/>
        </w:rPr>
        <w:t xml:space="preserve">ssische </w:t>
      </w:r>
      <w:r w:rsidRPr="00A50B2F">
        <w:rPr>
          <w:sz w:val="20"/>
          <w:szCs w:val="20"/>
          <w:lang w:val="de-AT"/>
        </w:rPr>
        <w:t>ö</w:t>
      </w:r>
      <w:r w:rsidRPr="00A50B2F">
        <w:rPr>
          <w:sz w:val="20"/>
          <w:szCs w:val="20"/>
          <w:lang w:val="de-AT"/>
        </w:rPr>
        <w:t>sterreichische Literatur gef</w:t>
      </w:r>
      <w:r w:rsidRPr="00A50B2F">
        <w:rPr>
          <w:sz w:val="20"/>
          <w:szCs w:val="20"/>
          <w:lang w:val="de-AT"/>
        </w:rPr>
        <w:t>ö</w:t>
      </w:r>
      <w:r w:rsidRPr="00A50B2F">
        <w:rPr>
          <w:sz w:val="20"/>
          <w:szCs w:val="20"/>
          <w:lang w:val="de-AT"/>
        </w:rPr>
        <w:t>r</w:t>
      </w:r>
      <w:r w:rsidRPr="00A50B2F">
        <w:rPr>
          <w:sz w:val="20"/>
          <w:szCs w:val="20"/>
          <w:lang w:val="de-AT"/>
        </w:rPr>
        <w:t>dert und gepr</w:t>
      </w:r>
      <w:r w:rsidRPr="00A50B2F">
        <w:rPr>
          <w:sz w:val="20"/>
          <w:szCs w:val="20"/>
          <w:lang w:val="de-AT"/>
        </w:rPr>
        <w:t>ä</w:t>
      </w:r>
      <w:r w:rsidRPr="00A50B2F">
        <w:rPr>
          <w:sz w:val="20"/>
          <w:szCs w:val="20"/>
          <w:lang w:val="de-AT"/>
        </w:rPr>
        <w:t xml:space="preserve">gt. Der Gründer Wolfgang </w:t>
      </w:r>
      <w:proofErr w:type="spellStart"/>
      <w:r w:rsidRPr="00A50B2F">
        <w:rPr>
          <w:sz w:val="20"/>
          <w:szCs w:val="20"/>
          <w:lang w:val="de-AT"/>
        </w:rPr>
        <w:t>Schaffler</w:t>
      </w:r>
      <w:proofErr w:type="spellEnd"/>
      <w:r w:rsidRPr="00A50B2F">
        <w:rPr>
          <w:sz w:val="20"/>
          <w:szCs w:val="20"/>
          <w:lang w:val="de-AT"/>
        </w:rPr>
        <w:t xml:space="preserve"> (1919–1989) und der in Linz geborene Autor, Lektor und Berater Rudolf </w:t>
      </w:r>
      <w:proofErr w:type="spellStart"/>
      <w:r w:rsidRPr="00A50B2F">
        <w:rPr>
          <w:sz w:val="20"/>
          <w:szCs w:val="20"/>
          <w:lang w:val="de-AT"/>
        </w:rPr>
        <w:t>Bayr</w:t>
      </w:r>
      <w:proofErr w:type="spellEnd"/>
      <w:r w:rsidRPr="00A50B2F">
        <w:rPr>
          <w:sz w:val="20"/>
          <w:szCs w:val="20"/>
          <w:lang w:val="de-AT"/>
        </w:rPr>
        <w:t xml:space="preserve"> (1919–1990) waren in den sp</w:t>
      </w:r>
      <w:r w:rsidRPr="00A50B2F">
        <w:rPr>
          <w:sz w:val="20"/>
          <w:szCs w:val="20"/>
          <w:lang w:val="de-AT"/>
        </w:rPr>
        <w:t>ä</w:t>
      </w:r>
      <w:r w:rsidRPr="00A50B2F">
        <w:rPr>
          <w:sz w:val="20"/>
          <w:szCs w:val="20"/>
          <w:lang w:val="de-AT"/>
        </w:rPr>
        <w:t>ten 1960er-</w:t>
      </w:r>
      <w:r w:rsidRPr="00A50B2F">
        <w:rPr>
          <w:sz w:val="20"/>
          <w:szCs w:val="20"/>
          <w:lang w:val="de-AT"/>
        </w:rPr>
        <w:t>Jahren maßgeblich für das literarische Pr</w:t>
      </w:r>
      <w:r w:rsidRPr="00A50B2F">
        <w:rPr>
          <w:sz w:val="20"/>
          <w:szCs w:val="20"/>
          <w:lang w:val="de-AT"/>
        </w:rPr>
        <w:t>o</w:t>
      </w:r>
      <w:r w:rsidRPr="00A50B2F">
        <w:rPr>
          <w:sz w:val="20"/>
          <w:szCs w:val="20"/>
          <w:lang w:val="de-AT"/>
        </w:rPr>
        <w:t xml:space="preserve">gramm der frühen Jahre des Residenz Verlags (bis 1975) verantwortlich. Die ausgestellten Materialien des Verlagsarchivs sind durch Dokumente aus dem </w:t>
      </w:r>
      <w:proofErr w:type="spellStart"/>
      <w:r w:rsidRPr="00A50B2F">
        <w:rPr>
          <w:sz w:val="20"/>
          <w:szCs w:val="20"/>
          <w:lang w:val="de-AT"/>
        </w:rPr>
        <w:t>Vorlass</w:t>
      </w:r>
      <w:proofErr w:type="spellEnd"/>
      <w:r w:rsidRPr="00A50B2F">
        <w:rPr>
          <w:sz w:val="20"/>
          <w:szCs w:val="20"/>
          <w:lang w:val="de-AT"/>
        </w:rPr>
        <w:t xml:space="preserve"> des Residenz-Autors Alois Brandstetter ergänzt.</w:t>
      </w:r>
    </w:p>
    <w:p w:rsidR="00053CDB" w:rsidRPr="00A50B2F" w:rsidRDefault="00A50B2F">
      <w:pPr>
        <w:pStyle w:val="TextA"/>
        <w:spacing w:line="288" w:lineRule="auto"/>
        <w:rPr>
          <w:sz w:val="20"/>
          <w:szCs w:val="20"/>
          <w:lang w:val="de-AT"/>
        </w:rPr>
      </w:pPr>
      <w:r w:rsidRPr="00A50B2F">
        <w:rPr>
          <w:sz w:val="20"/>
          <w:szCs w:val="20"/>
          <w:lang w:val="de-AT"/>
        </w:rPr>
        <w:t>Zur von B</w:t>
      </w:r>
      <w:r w:rsidRPr="00A50B2F">
        <w:rPr>
          <w:sz w:val="20"/>
          <w:szCs w:val="20"/>
          <w:lang w:val="de-AT"/>
        </w:rPr>
        <w:t xml:space="preserve">ernhard </w:t>
      </w:r>
      <w:proofErr w:type="spellStart"/>
      <w:r w:rsidRPr="00A50B2F">
        <w:rPr>
          <w:sz w:val="20"/>
          <w:szCs w:val="20"/>
          <w:lang w:val="de-AT"/>
        </w:rPr>
        <w:t>Judex</w:t>
      </w:r>
      <w:proofErr w:type="spellEnd"/>
      <w:r w:rsidRPr="00A50B2F">
        <w:rPr>
          <w:sz w:val="20"/>
          <w:szCs w:val="20"/>
          <w:lang w:val="de-AT"/>
        </w:rPr>
        <w:t xml:space="preserve">, Manfred Mittermayer und Martin Huber </w:t>
      </w:r>
      <w:proofErr w:type="spellStart"/>
      <w:r w:rsidRPr="00A50B2F">
        <w:rPr>
          <w:sz w:val="20"/>
          <w:szCs w:val="20"/>
          <w:lang w:val="de-AT"/>
        </w:rPr>
        <w:t>kuratierten</w:t>
      </w:r>
      <w:proofErr w:type="spellEnd"/>
      <w:r w:rsidRPr="00A50B2F">
        <w:rPr>
          <w:sz w:val="20"/>
          <w:szCs w:val="20"/>
          <w:lang w:val="de-AT"/>
        </w:rPr>
        <w:t xml:space="preserve"> Ausstellung erscheint eine reich illustrierte Begleitbrosch</w:t>
      </w:r>
      <w:r w:rsidRPr="00A50B2F">
        <w:rPr>
          <w:sz w:val="20"/>
          <w:szCs w:val="20"/>
          <w:lang w:val="de-AT"/>
        </w:rPr>
        <w:t>üre.</w:t>
      </w:r>
    </w:p>
    <w:p w:rsidR="00053CDB" w:rsidRPr="00A50B2F" w:rsidRDefault="00053CDB">
      <w:pPr>
        <w:pStyle w:val="TextA"/>
        <w:spacing w:line="288" w:lineRule="auto"/>
        <w:rPr>
          <w:lang w:val="de-AT"/>
        </w:rPr>
      </w:pPr>
    </w:p>
    <w:sectPr w:rsidR="00053CDB" w:rsidRPr="00A50B2F" w:rsidSect="00053CDB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CDB" w:rsidRDefault="00053CDB" w:rsidP="00053CDB">
      <w:r>
        <w:separator/>
      </w:r>
    </w:p>
  </w:endnote>
  <w:endnote w:type="continuationSeparator" w:id="0">
    <w:p w:rsidR="00053CDB" w:rsidRDefault="00053CDB" w:rsidP="00053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DB" w:rsidRDefault="00053CDB">
    <w:pPr>
      <w:pStyle w:val="Kopf-undFuzeilen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CDB" w:rsidRDefault="00053CDB" w:rsidP="00053CDB">
      <w:r>
        <w:separator/>
      </w:r>
    </w:p>
  </w:footnote>
  <w:footnote w:type="continuationSeparator" w:id="0">
    <w:p w:rsidR="00053CDB" w:rsidRDefault="00053CDB" w:rsidP="00053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CDB" w:rsidRDefault="00053CDB">
    <w:pPr>
      <w:pStyle w:val="Kopf-undFuzeilen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CDB"/>
    <w:rsid w:val="00053CDB"/>
    <w:rsid w:val="00A5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053CDB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53CDB"/>
    <w:rPr>
      <w:u w:val="single"/>
    </w:rPr>
  </w:style>
  <w:style w:type="table" w:customStyle="1" w:styleId="TableNormal">
    <w:name w:val="Table Normal"/>
    <w:rsid w:val="00053C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rsid w:val="00053CDB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TextA">
    <w:name w:val="Text A"/>
    <w:rsid w:val="00053CDB"/>
    <w:rPr>
      <w:rFonts w:ascii="Helvetica" w:hAnsi="Helvetica" w:cs="Arial Unicode MS"/>
      <w:color w:val="000000"/>
      <w:sz w:val="22"/>
      <w:szCs w:val="22"/>
      <w:u w:color="000000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F183E-69A8-4012-81AA-4B8BC0F9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772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 Gaisbauer</cp:lastModifiedBy>
  <cp:revision>2</cp:revision>
  <dcterms:created xsi:type="dcterms:W3CDTF">2021-07-03T20:50:00Z</dcterms:created>
  <dcterms:modified xsi:type="dcterms:W3CDTF">2021-07-03T20:53:00Z</dcterms:modified>
</cp:coreProperties>
</file>